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91" w:rsidRDefault="009E1E91">
      <w:pPr>
        <w:ind w:left="6300"/>
        <w:rPr>
          <w:sz w:val="24"/>
        </w:rPr>
      </w:pPr>
      <w:r>
        <w:rPr>
          <w:sz w:val="24"/>
        </w:rPr>
        <w:t>«Утверждаю»</w:t>
      </w:r>
    </w:p>
    <w:p w:rsidR="009E1E91" w:rsidRDefault="009E1E91">
      <w:pPr>
        <w:ind w:left="6300"/>
        <w:rPr>
          <w:sz w:val="24"/>
        </w:rPr>
      </w:pPr>
    </w:p>
    <w:p w:rsidR="009E1E91" w:rsidRDefault="009E1E91">
      <w:pPr>
        <w:ind w:left="6300"/>
        <w:rPr>
          <w:sz w:val="24"/>
        </w:rPr>
      </w:pPr>
    </w:p>
    <w:p w:rsidR="009E1E91" w:rsidRDefault="009E1E91">
      <w:pPr>
        <w:ind w:left="5400"/>
        <w:rPr>
          <w:sz w:val="24"/>
        </w:rPr>
      </w:pPr>
      <w:r>
        <w:rPr>
          <w:sz w:val="24"/>
        </w:rPr>
        <w:t xml:space="preserve">   ________________________</w:t>
      </w:r>
    </w:p>
    <w:p w:rsidR="009E1E91" w:rsidRDefault="009E1E91">
      <w:pPr>
        <w:ind w:left="5400"/>
        <w:rPr>
          <w:sz w:val="24"/>
        </w:rPr>
      </w:pP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Директор</w:t>
      </w: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ООО "МОК-производство"</w:t>
      </w: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Зубенко Е.В.</w:t>
      </w:r>
    </w:p>
    <w:p w:rsidR="009E1E91" w:rsidRDefault="009E1E91">
      <w:pPr>
        <w:ind w:left="6300"/>
        <w:rPr>
          <w:sz w:val="16"/>
        </w:rPr>
      </w:pPr>
    </w:p>
    <w:p w:rsidR="009E1E91" w:rsidRDefault="009E1E9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«</w:t>
      </w:r>
      <w:r w:rsidR="008F4F96">
        <w:rPr>
          <w:sz w:val="24"/>
        </w:rPr>
        <w:t xml:space="preserve"> </w:t>
      </w:r>
      <w:r w:rsidR="008A68EF">
        <w:rPr>
          <w:sz w:val="24"/>
        </w:rPr>
        <w:t>25</w:t>
      </w:r>
      <w:r w:rsidR="008F4F96">
        <w:rPr>
          <w:sz w:val="24"/>
        </w:rPr>
        <w:t xml:space="preserve"> </w:t>
      </w:r>
      <w:r w:rsidR="003509CE">
        <w:rPr>
          <w:sz w:val="24"/>
        </w:rPr>
        <w:t xml:space="preserve">» </w:t>
      </w:r>
      <w:r w:rsidR="008F4F96">
        <w:rPr>
          <w:sz w:val="24"/>
        </w:rPr>
        <w:t xml:space="preserve"> </w:t>
      </w:r>
      <w:r w:rsidR="008A68EF">
        <w:rPr>
          <w:sz w:val="24"/>
        </w:rPr>
        <w:t>марта</w:t>
      </w:r>
      <w:r w:rsidR="008F4F96">
        <w:rPr>
          <w:sz w:val="24"/>
        </w:rPr>
        <w:t xml:space="preserve"> </w:t>
      </w:r>
      <w:r w:rsidR="001E423A">
        <w:rPr>
          <w:sz w:val="24"/>
        </w:rPr>
        <w:t xml:space="preserve"> 20</w:t>
      </w:r>
      <w:r w:rsidR="00906890">
        <w:rPr>
          <w:sz w:val="24"/>
        </w:rPr>
        <w:t>19</w:t>
      </w:r>
      <w:r>
        <w:rPr>
          <w:sz w:val="24"/>
        </w:rPr>
        <w:t xml:space="preserve"> г.</w:t>
      </w: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8F4F96" w:rsidRPr="00906890" w:rsidRDefault="009E1E91">
      <w:pPr>
        <w:jc w:val="center"/>
        <w:rPr>
          <w:b/>
          <w:sz w:val="44"/>
          <w:szCs w:val="44"/>
        </w:rPr>
      </w:pPr>
      <w:r w:rsidRPr="00906890">
        <w:rPr>
          <w:b/>
          <w:sz w:val="44"/>
          <w:szCs w:val="44"/>
        </w:rPr>
        <w:t xml:space="preserve">Условия проведения </w:t>
      </w:r>
      <w:r w:rsidR="008F4F96" w:rsidRPr="00906890">
        <w:rPr>
          <w:b/>
          <w:sz w:val="44"/>
          <w:szCs w:val="44"/>
        </w:rPr>
        <w:t xml:space="preserve">Акции </w:t>
      </w:r>
    </w:p>
    <w:p w:rsidR="009E1E91" w:rsidRPr="00906890" w:rsidRDefault="00906890" w:rsidP="00906890">
      <w:pPr>
        <w:rPr>
          <w:b/>
          <w:sz w:val="44"/>
          <w:szCs w:val="44"/>
        </w:rPr>
      </w:pPr>
      <w:r w:rsidRPr="00906890">
        <w:rPr>
          <w:b/>
          <w:sz w:val="44"/>
          <w:szCs w:val="44"/>
        </w:rPr>
        <w:t xml:space="preserve">                     </w:t>
      </w:r>
      <w:r w:rsidR="007D3571" w:rsidRPr="00906890">
        <w:rPr>
          <w:b/>
          <w:sz w:val="44"/>
          <w:szCs w:val="44"/>
        </w:rPr>
        <w:t>«</w:t>
      </w:r>
      <w:r w:rsidRPr="00906890">
        <w:rPr>
          <w:b/>
          <w:sz w:val="44"/>
          <w:szCs w:val="44"/>
        </w:rPr>
        <w:t>Найди магнит в пачке</w:t>
      </w:r>
      <w:r w:rsidR="009E1E91" w:rsidRPr="00906890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>.</w:t>
      </w:r>
    </w:p>
    <w:p w:rsidR="009E1E91" w:rsidRDefault="009E1E91"/>
    <w:p w:rsidR="009E1E91" w:rsidRDefault="009E1E91"/>
    <w:p w:rsidR="009E1E91" w:rsidRDefault="009E1E91"/>
    <w:p w:rsidR="009E1E91" w:rsidRDefault="009E1E91"/>
    <w:p w:rsidR="009E1E91" w:rsidRDefault="009E1E91"/>
    <w:p w:rsidR="009E1E91" w:rsidRDefault="009E1E91">
      <w:pPr>
        <w:jc w:val="center"/>
        <w:rPr>
          <w:b/>
          <w:sz w:val="28"/>
        </w:rPr>
      </w:pPr>
      <w:r>
        <w:rPr>
          <w:b/>
          <w:sz w:val="28"/>
        </w:rPr>
        <w:t>Организатор: ООО "МОК-производство"</w:t>
      </w: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8F4F96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8F4F96" w:rsidRDefault="008F4F96">
      <w:pPr>
        <w:jc w:val="center"/>
        <w:rPr>
          <w:sz w:val="28"/>
        </w:rPr>
      </w:pPr>
    </w:p>
    <w:p w:rsidR="008F4F96" w:rsidRDefault="008F4F96" w:rsidP="006D4E5C">
      <w:pPr>
        <w:rPr>
          <w:sz w:val="28"/>
        </w:rPr>
      </w:pPr>
    </w:p>
    <w:p w:rsidR="006D4E5C" w:rsidRDefault="006D4E5C" w:rsidP="006D4E5C">
      <w:pPr>
        <w:rPr>
          <w:sz w:val="28"/>
        </w:rPr>
      </w:pPr>
    </w:p>
    <w:p w:rsidR="008F4F96" w:rsidRDefault="008F4F96">
      <w:pPr>
        <w:jc w:val="center"/>
        <w:rPr>
          <w:sz w:val="28"/>
        </w:rPr>
      </w:pPr>
    </w:p>
    <w:p w:rsidR="009E1E91" w:rsidRDefault="009E1E91">
      <w:pPr>
        <w:pStyle w:val="a6"/>
      </w:pPr>
      <w:r>
        <w:lastRenderedPageBreak/>
        <w:t xml:space="preserve">Условия проведения </w:t>
      </w:r>
      <w:r w:rsidR="008F4F96">
        <w:t xml:space="preserve">Акции </w:t>
      </w:r>
    </w:p>
    <w:p w:rsidR="009E1E91" w:rsidRDefault="007D3571">
      <w:pPr>
        <w:pStyle w:val="a6"/>
      </w:pPr>
      <w:r>
        <w:t xml:space="preserve"> «</w:t>
      </w:r>
      <w:r w:rsidR="005E77EB" w:rsidRPr="005E77EB">
        <w:rPr>
          <w:b w:val="0"/>
          <w:szCs w:val="28"/>
        </w:rPr>
        <w:t xml:space="preserve">Найди </w:t>
      </w:r>
      <w:r w:rsidR="00906890">
        <w:rPr>
          <w:b w:val="0"/>
          <w:szCs w:val="28"/>
        </w:rPr>
        <w:t xml:space="preserve">магнит </w:t>
      </w:r>
      <w:r w:rsidR="005E77EB" w:rsidRPr="005E77EB">
        <w:rPr>
          <w:b w:val="0"/>
          <w:szCs w:val="28"/>
        </w:rPr>
        <w:t>в пачке</w:t>
      </w:r>
      <w:r w:rsidR="009E1E91">
        <w:t>».</w:t>
      </w:r>
    </w:p>
    <w:tbl>
      <w:tblPr>
        <w:tblW w:w="9786" w:type="dxa"/>
        <w:tblInd w:w="-117" w:type="dxa"/>
        <w:tblLayout w:type="fixed"/>
        <w:tblLook w:val="0000"/>
      </w:tblPr>
      <w:tblGrid>
        <w:gridCol w:w="554"/>
        <w:gridCol w:w="1800"/>
        <w:gridCol w:w="7432"/>
      </w:tblGrid>
      <w:tr w:rsidR="009E1E91" w:rsidTr="008F4F96">
        <w:trPr>
          <w:trHeight w:val="6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1) </w:t>
            </w:r>
          </w:p>
          <w:p w:rsidR="009E1E91" w:rsidRDefault="009E1E91">
            <w:pPr>
              <w:pStyle w:val="21"/>
              <w:jc w:val="both"/>
              <w:rPr>
                <w:sz w:val="22"/>
              </w:rPr>
            </w:pPr>
          </w:p>
          <w:p w:rsidR="009E1E91" w:rsidRDefault="009E1E91">
            <w:pPr>
              <w:pStyle w:val="21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  <w:r w:rsidR="008F4F96">
              <w:rPr>
                <w:b/>
                <w:sz w:val="22"/>
              </w:rPr>
              <w:t>Акции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Default="009E1E91" w:rsidP="00906890">
            <w:pPr>
              <w:pStyle w:val="21"/>
              <w:snapToGrid w:val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</w:t>
            </w:r>
            <w:r w:rsidR="00906890">
              <w:rPr>
                <w:b/>
                <w:i/>
                <w:sz w:val="22"/>
                <w:szCs w:val="22"/>
              </w:rPr>
              <w:t>Найди магнит</w:t>
            </w:r>
            <w:r w:rsidR="005E77EB" w:rsidRPr="005E77EB">
              <w:rPr>
                <w:b/>
                <w:i/>
                <w:sz w:val="22"/>
                <w:szCs w:val="22"/>
              </w:rPr>
              <w:t xml:space="preserve"> в пачке</w:t>
            </w:r>
            <w:r>
              <w:rPr>
                <w:b/>
                <w:i/>
                <w:sz w:val="22"/>
              </w:rPr>
              <w:t>»</w:t>
            </w:r>
          </w:p>
        </w:tc>
      </w:tr>
      <w:tr w:rsidR="009E1E91" w:rsidRPr="00C50E02" w:rsidTr="008F4F96">
        <w:trPr>
          <w:cantSplit/>
          <w:trHeight w:val="25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2</w:t>
            </w:r>
            <w:r w:rsidR="009E1E91" w:rsidRPr="00C50E02">
              <w:rPr>
                <w:b/>
                <w:sz w:val="22"/>
              </w:rPr>
              <w:t xml:space="preserve">) </w:t>
            </w:r>
          </w:p>
          <w:p w:rsidR="009E1E91" w:rsidRPr="00C50E02" w:rsidRDefault="009E1E91">
            <w:pPr>
              <w:pStyle w:val="21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Информация об организаторе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Наименование организатора </w:t>
            </w:r>
            <w:r w:rsidR="00451F85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>:</w:t>
            </w:r>
          </w:p>
          <w:p w:rsidR="009E1E91" w:rsidRPr="00C50E02" w:rsidRDefault="009E1E91" w:rsidP="00927D18">
            <w:pPr>
              <w:rPr>
                <w:sz w:val="22"/>
              </w:rPr>
            </w:pPr>
            <w:r w:rsidRPr="00C50E02">
              <w:rPr>
                <w:sz w:val="22"/>
              </w:rPr>
              <w:t>Общество с ограниченной ответственностью "МОК-производство"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Юридический адрес: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142181, Московская область,</w:t>
            </w:r>
            <w:r w:rsidR="00451F85" w:rsidRPr="00C50E02">
              <w:rPr>
                <w:sz w:val="22"/>
              </w:rPr>
              <w:t xml:space="preserve"> </w:t>
            </w:r>
            <w:proofErr w:type="gramStart"/>
            <w:r w:rsidR="00451F85" w:rsidRPr="00C50E02">
              <w:rPr>
                <w:sz w:val="22"/>
              </w:rPr>
              <w:t>г</w:t>
            </w:r>
            <w:proofErr w:type="gramEnd"/>
            <w:r w:rsidR="00451F85" w:rsidRPr="00C50E02">
              <w:rPr>
                <w:sz w:val="22"/>
              </w:rPr>
              <w:t xml:space="preserve">. Подольск, </w:t>
            </w:r>
            <w:proofErr w:type="spellStart"/>
            <w:r w:rsidR="00451F85" w:rsidRPr="00C50E02">
              <w:rPr>
                <w:sz w:val="22"/>
              </w:rPr>
              <w:t>мкр</w:t>
            </w:r>
            <w:proofErr w:type="spellEnd"/>
            <w:r w:rsidRPr="00C50E02">
              <w:rPr>
                <w:sz w:val="22"/>
              </w:rPr>
              <w:t>. Климовск, Бережковский проезд, д.20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Почтовый адрес:</w:t>
            </w:r>
          </w:p>
          <w:p w:rsidR="00451F85" w:rsidRPr="00C50E02" w:rsidRDefault="00451F85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142181, Московская область, </w:t>
            </w:r>
            <w:proofErr w:type="gramStart"/>
            <w:r w:rsidRPr="00C50E02">
              <w:rPr>
                <w:sz w:val="22"/>
              </w:rPr>
              <w:t>г</w:t>
            </w:r>
            <w:proofErr w:type="gramEnd"/>
            <w:r w:rsidRPr="00C50E02">
              <w:rPr>
                <w:sz w:val="22"/>
              </w:rPr>
              <w:t xml:space="preserve">. Подольск, </w:t>
            </w:r>
            <w:proofErr w:type="spellStart"/>
            <w:r w:rsidRPr="00C50E02">
              <w:rPr>
                <w:sz w:val="22"/>
              </w:rPr>
              <w:t>мкр</w:t>
            </w:r>
            <w:proofErr w:type="spellEnd"/>
            <w:r w:rsidRPr="00C50E02">
              <w:rPr>
                <w:sz w:val="22"/>
              </w:rPr>
              <w:t>. Климовск, Бережковский проезд, д.20</w:t>
            </w:r>
          </w:p>
          <w:p w:rsidR="009E1E91" w:rsidRPr="00C50E02" w:rsidRDefault="009E1E91" w:rsidP="00927D18">
            <w:pPr>
              <w:rPr>
                <w:sz w:val="22"/>
              </w:rPr>
            </w:pPr>
            <w:r w:rsidRPr="00C50E02">
              <w:rPr>
                <w:sz w:val="22"/>
              </w:rPr>
              <w:t>ИНН 5021015350 КПП 502101001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Банковские реквизиты: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расчетный счет 40702810202300000752 в ОАО "Альфа-банк" г</w:t>
            </w:r>
            <w:proofErr w:type="gramStart"/>
            <w:r w:rsidRPr="00C50E02">
              <w:rPr>
                <w:sz w:val="22"/>
              </w:rPr>
              <w:t>.М</w:t>
            </w:r>
            <w:proofErr w:type="gramEnd"/>
            <w:r w:rsidRPr="00C50E02">
              <w:rPr>
                <w:sz w:val="22"/>
              </w:rPr>
              <w:t xml:space="preserve">осква, корреспондентский счет 301 01 81 02 000 </w:t>
            </w:r>
            <w:proofErr w:type="spellStart"/>
            <w:r w:rsidRPr="00C50E02">
              <w:rPr>
                <w:sz w:val="22"/>
              </w:rPr>
              <w:t>000</w:t>
            </w:r>
            <w:proofErr w:type="spellEnd"/>
            <w:r w:rsidRPr="00C50E02">
              <w:rPr>
                <w:sz w:val="22"/>
              </w:rPr>
              <w:t xml:space="preserve"> 00 593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БИК: 044525593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3</w:t>
            </w:r>
            <w:r w:rsidR="009E1E91" w:rsidRPr="00C50E02">
              <w:rPr>
                <w:b/>
                <w:sz w:val="22"/>
              </w:rPr>
              <w:t xml:space="preserve">) </w:t>
            </w:r>
          </w:p>
          <w:p w:rsidR="009E1E91" w:rsidRPr="00C50E02" w:rsidRDefault="009E1E91">
            <w:pPr>
              <w:pStyle w:val="21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Сроки проведения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AB4013" w:rsidP="00913FCB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>Период с «</w:t>
            </w:r>
            <w:r w:rsidR="00F24E39">
              <w:rPr>
                <w:sz w:val="22"/>
              </w:rPr>
              <w:t>20</w:t>
            </w:r>
            <w:r w:rsidRPr="00C50E02">
              <w:rPr>
                <w:sz w:val="22"/>
              </w:rPr>
              <w:t xml:space="preserve">» </w:t>
            </w:r>
            <w:r w:rsidR="00913FCB">
              <w:rPr>
                <w:sz w:val="22"/>
              </w:rPr>
              <w:t>мая</w:t>
            </w:r>
            <w:r w:rsidR="008F4F96" w:rsidRPr="00C50E02">
              <w:rPr>
                <w:sz w:val="22"/>
              </w:rPr>
              <w:t xml:space="preserve"> 20</w:t>
            </w:r>
            <w:r w:rsidR="0037178F">
              <w:rPr>
                <w:sz w:val="22"/>
              </w:rPr>
              <w:t>1</w:t>
            </w:r>
            <w:r w:rsidR="00906890">
              <w:rPr>
                <w:sz w:val="22"/>
              </w:rPr>
              <w:t>9</w:t>
            </w:r>
            <w:r w:rsidR="000234B3" w:rsidRPr="00C50E02">
              <w:rPr>
                <w:sz w:val="22"/>
              </w:rPr>
              <w:t xml:space="preserve"> года по «</w:t>
            </w:r>
            <w:r w:rsidR="008A68EF">
              <w:rPr>
                <w:sz w:val="22"/>
              </w:rPr>
              <w:t>31</w:t>
            </w:r>
            <w:r w:rsidR="00942ECF" w:rsidRPr="00C50E02">
              <w:rPr>
                <w:sz w:val="22"/>
              </w:rPr>
              <w:t>»</w:t>
            </w:r>
            <w:r w:rsidR="009D4158">
              <w:rPr>
                <w:sz w:val="22"/>
              </w:rPr>
              <w:t xml:space="preserve"> </w:t>
            </w:r>
            <w:r w:rsidR="009D6556">
              <w:rPr>
                <w:sz w:val="22"/>
              </w:rPr>
              <w:t>ию</w:t>
            </w:r>
            <w:r w:rsidR="008A68EF">
              <w:rPr>
                <w:sz w:val="22"/>
              </w:rPr>
              <w:t>ля</w:t>
            </w:r>
            <w:r w:rsidR="008F4F96" w:rsidRPr="00C50E02">
              <w:rPr>
                <w:sz w:val="22"/>
              </w:rPr>
              <w:t xml:space="preserve"> 20</w:t>
            </w:r>
            <w:r w:rsidR="002B0930" w:rsidRPr="00C50E02">
              <w:rPr>
                <w:sz w:val="22"/>
              </w:rPr>
              <w:t>1</w:t>
            </w:r>
            <w:r w:rsidR="00906890">
              <w:rPr>
                <w:sz w:val="22"/>
              </w:rPr>
              <w:t>9</w:t>
            </w:r>
            <w:r w:rsidRPr="00C50E02">
              <w:rPr>
                <w:sz w:val="22"/>
              </w:rPr>
              <w:t xml:space="preserve"> года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4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Порядок участия в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927D18">
              <w:rPr>
                <w:sz w:val="22"/>
              </w:rPr>
              <w:t xml:space="preserve">Порядок участия в </w:t>
            </w:r>
            <w:r w:rsidR="008F4F96" w:rsidRPr="00927D18">
              <w:rPr>
                <w:sz w:val="22"/>
              </w:rPr>
              <w:t>Акции</w:t>
            </w:r>
            <w:r w:rsidRPr="00C50E02">
              <w:rPr>
                <w:sz w:val="22"/>
              </w:rPr>
              <w:t>:</w:t>
            </w:r>
          </w:p>
          <w:p w:rsidR="002B0930" w:rsidRPr="00C50E02" w:rsidRDefault="009E1E91" w:rsidP="00CA1DB8">
            <w:pPr>
              <w:pStyle w:val="21"/>
              <w:jc w:val="both"/>
              <w:rPr>
                <w:sz w:val="22"/>
              </w:rPr>
            </w:pPr>
            <w:r w:rsidRPr="00C50E02">
              <w:rPr>
                <w:sz w:val="22"/>
              </w:rPr>
              <w:t xml:space="preserve">Участником </w:t>
            </w:r>
            <w:r w:rsidR="008F4F96" w:rsidRPr="00C50E02">
              <w:rPr>
                <w:sz w:val="22"/>
              </w:rPr>
              <w:t xml:space="preserve">Акции  </w:t>
            </w:r>
            <w:r w:rsidRPr="00927D18">
              <w:rPr>
                <w:sz w:val="22"/>
              </w:rPr>
              <w:t>«</w:t>
            </w:r>
            <w:r w:rsidR="00A95070" w:rsidRPr="00A95070">
              <w:rPr>
                <w:sz w:val="22"/>
                <w:szCs w:val="22"/>
              </w:rPr>
              <w:t xml:space="preserve">Найди </w:t>
            </w:r>
            <w:r w:rsidR="00906890">
              <w:rPr>
                <w:sz w:val="22"/>
                <w:szCs w:val="22"/>
              </w:rPr>
              <w:t>магнит</w:t>
            </w:r>
            <w:r w:rsidR="00A95070" w:rsidRPr="00A95070">
              <w:rPr>
                <w:sz w:val="22"/>
                <w:szCs w:val="22"/>
              </w:rPr>
              <w:t xml:space="preserve"> в пачке</w:t>
            </w:r>
            <w:r w:rsidRPr="00927D18">
              <w:rPr>
                <w:sz w:val="22"/>
              </w:rPr>
              <w:t xml:space="preserve">» </w:t>
            </w:r>
            <w:r w:rsidRPr="00C50E02">
              <w:rPr>
                <w:sz w:val="22"/>
              </w:rPr>
              <w:t xml:space="preserve">может быть физическое лицо старше 6 лет, постоянно проживающее на территории Российской Федерации. От имени детей младше 6 лет могут стать Участниками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их з</w:t>
            </w:r>
            <w:r w:rsidR="001B6454">
              <w:rPr>
                <w:sz w:val="22"/>
              </w:rPr>
              <w:t>аконные представители. Для того,</w:t>
            </w:r>
            <w:r w:rsidR="00653E8B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чтобы стать участником </w:t>
            </w:r>
            <w:r w:rsidR="008F4F96" w:rsidRPr="00C50E02">
              <w:rPr>
                <w:sz w:val="22"/>
              </w:rPr>
              <w:t xml:space="preserve">Акции 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r w:rsidR="00A95070" w:rsidRPr="00A95070">
              <w:rPr>
                <w:sz w:val="22"/>
                <w:szCs w:val="22"/>
              </w:rPr>
              <w:t>Найди</w:t>
            </w:r>
            <w:r w:rsidR="00653E8B">
              <w:rPr>
                <w:sz w:val="22"/>
                <w:szCs w:val="22"/>
              </w:rPr>
              <w:t xml:space="preserve"> магнит </w:t>
            </w:r>
            <w:r w:rsidR="009D6556">
              <w:rPr>
                <w:sz w:val="22"/>
                <w:szCs w:val="22"/>
              </w:rPr>
              <w:t>в пачке</w:t>
            </w:r>
            <w:r w:rsidRPr="00927D18">
              <w:rPr>
                <w:sz w:val="22"/>
              </w:rPr>
              <w:t>»</w:t>
            </w:r>
            <w:r w:rsidR="002B0930" w:rsidRPr="00927D18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необходимо проживать на территории Российской Федерации и приобрести пачку </w:t>
            </w:r>
            <w:r w:rsidR="005E56AB">
              <w:rPr>
                <w:sz w:val="22"/>
              </w:rPr>
              <w:t>арахиса жареного соленого «</w:t>
            </w:r>
            <w:r w:rsidR="00F10635">
              <w:rPr>
                <w:sz w:val="22"/>
              </w:rPr>
              <w:t>История игрушек</w:t>
            </w:r>
            <w:r w:rsidR="005E56AB">
              <w:rPr>
                <w:sz w:val="22"/>
              </w:rPr>
              <w:t xml:space="preserve">» </w:t>
            </w:r>
            <w:r w:rsidR="00F10635">
              <w:rPr>
                <w:sz w:val="22"/>
              </w:rPr>
              <w:t>8</w:t>
            </w:r>
            <w:r w:rsidR="005E56AB">
              <w:rPr>
                <w:sz w:val="22"/>
              </w:rPr>
              <w:t>0 г.</w:t>
            </w:r>
            <w:r w:rsidR="001A5FC7">
              <w:rPr>
                <w:sz w:val="22"/>
              </w:rPr>
              <w:t xml:space="preserve"> или </w:t>
            </w:r>
            <w:r w:rsidR="00F10635">
              <w:rPr>
                <w:sz w:val="22"/>
              </w:rPr>
              <w:t>арахис в карамели</w:t>
            </w:r>
            <w:r w:rsidR="001A5FC7" w:rsidRPr="00F87425">
              <w:rPr>
                <w:sz w:val="22"/>
              </w:rPr>
              <w:t xml:space="preserve"> "</w:t>
            </w:r>
            <w:r w:rsidR="00C70871">
              <w:rPr>
                <w:sz w:val="22"/>
              </w:rPr>
              <w:t>История игрушек</w:t>
            </w:r>
            <w:r w:rsidR="001A5FC7" w:rsidRPr="00F87425">
              <w:rPr>
                <w:sz w:val="22"/>
              </w:rPr>
              <w:t>"</w:t>
            </w:r>
            <w:r w:rsidR="00C70871">
              <w:rPr>
                <w:sz w:val="22"/>
              </w:rPr>
              <w:t xml:space="preserve"> 12</w:t>
            </w:r>
            <w:r w:rsidR="001A5FC7">
              <w:rPr>
                <w:sz w:val="22"/>
              </w:rPr>
              <w:t>0г.</w:t>
            </w:r>
          </w:p>
          <w:p w:rsidR="009E1E91" w:rsidRPr="00906890" w:rsidRDefault="009E1E91" w:rsidP="00CA1DB8">
            <w:pPr>
              <w:pStyle w:val="21"/>
              <w:rPr>
                <w:sz w:val="22"/>
                <w:szCs w:val="22"/>
              </w:rPr>
            </w:pPr>
            <w:r w:rsidRPr="00C50E02">
              <w:rPr>
                <w:sz w:val="22"/>
              </w:rPr>
              <w:t xml:space="preserve">К участию в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r w:rsidR="00A95070" w:rsidRPr="00A95070">
              <w:rPr>
                <w:sz w:val="22"/>
                <w:szCs w:val="22"/>
              </w:rPr>
              <w:t xml:space="preserve">Найди </w:t>
            </w:r>
            <w:r w:rsidR="00906890">
              <w:rPr>
                <w:sz w:val="22"/>
                <w:szCs w:val="22"/>
              </w:rPr>
              <w:t>магнит в пачке</w:t>
            </w:r>
            <w:r w:rsidRPr="00927D18">
              <w:rPr>
                <w:sz w:val="22"/>
              </w:rPr>
              <w:t>»</w:t>
            </w:r>
            <w:r w:rsidRPr="00C50E02">
              <w:rPr>
                <w:sz w:val="22"/>
              </w:rPr>
              <w:t xml:space="preserve"> не допускаются:</w:t>
            </w:r>
          </w:p>
          <w:p w:rsidR="009E1E91" w:rsidRPr="00C50E02" w:rsidRDefault="009E1E91" w:rsidP="00CA1DB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- работники Компании и  лица, представляющие интересы Компании, а также члены их семей;</w:t>
            </w:r>
          </w:p>
          <w:p w:rsidR="009E1E91" w:rsidRPr="00C50E02" w:rsidRDefault="009E1E91" w:rsidP="00CA1DB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- лица, признанные в установленном</w:t>
            </w:r>
            <w:r w:rsidR="00A95070">
              <w:rPr>
                <w:sz w:val="22"/>
              </w:rPr>
              <w:t xml:space="preserve"> законом</w:t>
            </w:r>
            <w:r w:rsidR="003726BB">
              <w:rPr>
                <w:sz w:val="22"/>
              </w:rPr>
              <w:t xml:space="preserve"> порядке, </w:t>
            </w:r>
            <w:proofErr w:type="spellStart"/>
            <w:r w:rsidR="003726BB">
              <w:rPr>
                <w:sz w:val="22"/>
              </w:rPr>
              <w:t>аффилированным</w:t>
            </w:r>
            <w:proofErr w:type="spellEnd"/>
            <w:r w:rsidRPr="00C50E02">
              <w:rPr>
                <w:sz w:val="22"/>
              </w:rPr>
              <w:t xml:space="preserve"> с Компанией;</w:t>
            </w:r>
          </w:p>
          <w:p w:rsidR="009E1E91" w:rsidRPr="00C50E02" w:rsidRDefault="009E1E91" w:rsidP="00CA1DB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- работники и представители третьих лиц, имеющие договорные отношения с Компанией, и связанные с организацией и/или проведением </w:t>
            </w:r>
            <w:r w:rsidR="002B0930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>, а также члены их семей.</w:t>
            </w:r>
          </w:p>
          <w:p w:rsidR="009E1E91" w:rsidRPr="00C50E02" w:rsidRDefault="009E1E91" w:rsidP="00955CD3">
            <w:pPr>
              <w:pStyle w:val="21"/>
              <w:jc w:val="both"/>
              <w:rPr>
                <w:sz w:val="22"/>
              </w:rPr>
            </w:pPr>
            <w:r w:rsidRPr="00CA1DB8">
              <w:rPr>
                <w:sz w:val="22"/>
              </w:rPr>
              <w:t xml:space="preserve">Участник </w:t>
            </w:r>
            <w:r w:rsidR="008F4F96" w:rsidRPr="00CA1DB8">
              <w:rPr>
                <w:sz w:val="22"/>
              </w:rPr>
              <w:t>Акции</w:t>
            </w:r>
            <w:r w:rsidRPr="00CA1DB8">
              <w:rPr>
                <w:sz w:val="22"/>
              </w:rPr>
              <w:t xml:space="preserve">, приобретший </w:t>
            </w:r>
            <w:r w:rsidR="002B0930" w:rsidRPr="00CA1DB8">
              <w:rPr>
                <w:sz w:val="22"/>
              </w:rPr>
              <w:t xml:space="preserve">пачку </w:t>
            </w:r>
            <w:r w:rsidR="005E56AB">
              <w:rPr>
                <w:sz w:val="22"/>
              </w:rPr>
              <w:t>арахиса</w:t>
            </w:r>
            <w:r w:rsidR="00F87425">
              <w:rPr>
                <w:sz w:val="22"/>
              </w:rPr>
              <w:t xml:space="preserve"> </w:t>
            </w:r>
            <w:r w:rsidR="00C70871">
              <w:rPr>
                <w:sz w:val="22"/>
              </w:rPr>
              <w:t xml:space="preserve">жареный соленый, фасовкой 80г. </w:t>
            </w:r>
            <w:r w:rsidR="00F87425">
              <w:rPr>
                <w:sz w:val="22"/>
              </w:rPr>
              <w:t xml:space="preserve">или </w:t>
            </w:r>
            <w:r w:rsidR="00955CD3">
              <w:rPr>
                <w:sz w:val="22"/>
              </w:rPr>
              <w:t>арахиса в карамели, фасовкой</w:t>
            </w:r>
            <w:r w:rsidR="00955CD3">
              <w:rPr>
                <w:sz w:val="22"/>
                <w:szCs w:val="22"/>
              </w:rPr>
              <w:t xml:space="preserve"> 12</w:t>
            </w:r>
            <w:r w:rsidR="00CA1DB8" w:rsidRPr="001A5FC7">
              <w:rPr>
                <w:sz w:val="22"/>
                <w:szCs w:val="22"/>
              </w:rPr>
              <w:t>0</w:t>
            </w:r>
            <w:r w:rsidR="00955CD3">
              <w:rPr>
                <w:sz w:val="22"/>
                <w:szCs w:val="22"/>
              </w:rPr>
              <w:t xml:space="preserve">г. </w:t>
            </w:r>
            <w:r w:rsidRPr="001A5FC7">
              <w:rPr>
                <w:sz w:val="22"/>
                <w:szCs w:val="22"/>
              </w:rPr>
              <w:t xml:space="preserve">(далее </w:t>
            </w:r>
            <w:r w:rsidR="005E56AB" w:rsidRPr="001A5FC7">
              <w:rPr>
                <w:sz w:val="22"/>
                <w:szCs w:val="22"/>
              </w:rPr>
              <w:t>именуема</w:t>
            </w:r>
            <w:r w:rsidR="00047D6D" w:rsidRPr="001A5FC7">
              <w:rPr>
                <w:sz w:val="22"/>
                <w:szCs w:val="22"/>
              </w:rPr>
              <w:t>я</w:t>
            </w:r>
            <w:r w:rsidRPr="001A5FC7">
              <w:rPr>
                <w:sz w:val="22"/>
                <w:szCs w:val="22"/>
              </w:rPr>
              <w:t xml:space="preserve"> – Продукция) получает возможность найти в упаковке </w:t>
            </w:r>
            <w:r w:rsidR="00F87425" w:rsidRPr="001A5FC7">
              <w:rPr>
                <w:sz w:val="22"/>
                <w:szCs w:val="22"/>
              </w:rPr>
              <w:t>магнит</w:t>
            </w:r>
            <w:r w:rsidR="00F87425" w:rsidRPr="004F3ECA">
              <w:t>.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5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Права и обязанности участников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B0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Факт участия в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подразумевает, что участник ознакомлен и согласен с настоящими условиями;</w:t>
            </w:r>
          </w:p>
          <w:p w:rsidR="00E225CC" w:rsidRPr="00927D18" w:rsidRDefault="00E225CC" w:rsidP="00927D18">
            <w:pPr>
              <w:pStyle w:val="21"/>
              <w:rPr>
                <w:sz w:val="22"/>
              </w:rPr>
            </w:pPr>
            <w:r w:rsidRPr="00927D18">
              <w:rPr>
                <w:sz w:val="22"/>
              </w:rPr>
              <w:t>Для получения приза необходимо:</w:t>
            </w:r>
          </w:p>
          <w:p w:rsidR="00E225CC" w:rsidRPr="00C50E02" w:rsidRDefault="006713FE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E225CC" w:rsidRPr="00C50E02">
              <w:rPr>
                <w:sz w:val="22"/>
              </w:rPr>
              <w:t xml:space="preserve"> приобрести продукцию;</w:t>
            </w:r>
          </w:p>
          <w:p w:rsidR="009E1E91" w:rsidRPr="00C50E02" w:rsidRDefault="00E225CC" w:rsidP="00F87425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- обнаружить в упаковке </w:t>
            </w:r>
            <w:r w:rsidR="00F87425">
              <w:rPr>
                <w:sz w:val="22"/>
              </w:rPr>
              <w:t>магнит</w:t>
            </w:r>
            <w:r w:rsidRPr="00C50E02">
              <w:rPr>
                <w:sz w:val="22"/>
              </w:rPr>
              <w:t>.</w:t>
            </w:r>
            <w:r w:rsidR="00EF3AF8">
              <w:rPr>
                <w:sz w:val="22"/>
              </w:rPr>
              <w:t xml:space="preserve">       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Алгоритм определения выигрышей: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927D18" w:rsidRDefault="009E1E91" w:rsidP="00927D18">
            <w:pPr>
              <w:pStyle w:val="21"/>
              <w:snapToGrid w:val="0"/>
              <w:rPr>
                <w:sz w:val="22"/>
              </w:rPr>
            </w:pPr>
            <w:r w:rsidRPr="00927D18">
              <w:rPr>
                <w:sz w:val="22"/>
              </w:rPr>
              <w:t xml:space="preserve">Призовой фонд </w:t>
            </w:r>
            <w:r w:rsidR="008F4F96" w:rsidRPr="00927D18">
              <w:rPr>
                <w:sz w:val="22"/>
              </w:rPr>
              <w:t xml:space="preserve">Акции </w:t>
            </w:r>
            <w:r w:rsidRPr="00927D18">
              <w:rPr>
                <w:sz w:val="22"/>
              </w:rPr>
              <w:t xml:space="preserve"> «</w:t>
            </w:r>
            <w:r w:rsidR="005E56AB">
              <w:rPr>
                <w:sz w:val="22"/>
              </w:rPr>
              <w:t xml:space="preserve">Найди </w:t>
            </w:r>
            <w:r w:rsidR="00F87425">
              <w:rPr>
                <w:sz w:val="22"/>
              </w:rPr>
              <w:t>магнит в пачке</w:t>
            </w:r>
            <w:r w:rsidRPr="00927D18">
              <w:rPr>
                <w:sz w:val="22"/>
              </w:rPr>
              <w:t>»</w:t>
            </w:r>
            <w:r w:rsidR="00DB1F29">
              <w:rPr>
                <w:sz w:val="22"/>
              </w:rPr>
              <w:t>.</w:t>
            </w:r>
          </w:p>
          <w:p w:rsidR="009E1E91" w:rsidRPr="00DB1F29" w:rsidRDefault="00694317" w:rsidP="00DB1F29">
            <w:pPr>
              <w:pStyle w:val="21"/>
              <w:numPr>
                <w:ilvl w:val="0"/>
                <w:numId w:val="7"/>
              </w:numPr>
              <w:tabs>
                <w:tab w:val="left" w:pos="457"/>
              </w:tabs>
              <w:ind w:left="315" w:firstLine="142"/>
              <w:rPr>
                <w:sz w:val="22"/>
              </w:rPr>
            </w:pPr>
            <w:r w:rsidRPr="00C50E02">
              <w:rPr>
                <w:sz w:val="22"/>
              </w:rPr>
              <w:t xml:space="preserve">В пачку </w:t>
            </w:r>
            <w:r w:rsidR="00404B5A">
              <w:rPr>
                <w:sz w:val="22"/>
              </w:rPr>
              <w:t>арахис ж</w:t>
            </w:r>
            <w:r w:rsidR="005E56AB">
              <w:rPr>
                <w:sz w:val="22"/>
              </w:rPr>
              <w:t>ареный соленый</w:t>
            </w:r>
            <w:r w:rsidR="00AA1BD0" w:rsidRPr="00C50E02">
              <w:rPr>
                <w:sz w:val="22"/>
              </w:rPr>
              <w:t xml:space="preserve"> "</w:t>
            </w:r>
            <w:r w:rsidR="00955CD3">
              <w:rPr>
                <w:sz w:val="22"/>
              </w:rPr>
              <w:t>История игрушек</w:t>
            </w:r>
            <w:r w:rsidR="00AA1BD0" w:rsidRPr="00C50E02">
              <w:rPr>
                <w:sz w:val="22"/>
              </w:rPr>
              <w:t>"</w:t>
            </w:r>
            <w:r w:rsidR="00955CD3">
              <w:rPr>
                <w:sz w:val="22"/>
              </w:rPr>
              <w:t xml:space="preserve"> выпускаемый в упаковке 80 грамм</w:t>
            </w:r>
            <w:r w:rsidR="00F87425">
              <w:rPr>
                <w:sz w:val="22"/>
              </w:rPr>
              <w:t xml:space="preserve"> и </w:t>
            </w:r>
            <w:r w:rsidR="00955CD3">
              <w:rPr>
                <w:sz w:val="22"/>
              </w:rPr>
              <w:t xml:space="preserve">арахис в карамели </w:t>
            </w:r>
            <w:r w:rsidR="00F87425" w:rsidRPr="00F87425">
              <w:rPr>
                <w:sz w:val="22"/>
              </w:rPr>
              <w:t>"</w:t>
            </w:r>
            <w:r w:rsidR="00955CD3">
              <w:rPr>
                <w:sz w:val="22"/>
              </w:rPr>
              <w:t>История игрушек</w:t>
            </w:r>
            <w:r w:rsidR="00F87425" w:rsidRPr="00F87425">
              <w:rPr>
                <w:sz w:val="22"/>
              </w:rPr>
              <w:t xml:space="preserve">" </w:t>
            </w:r>
            <w:r w:rsidR="005E56AB">
              <w:rPr>
                <w:sz w:val="22"/>
              </w:rPr>
              <w:t>выпускаем</w:t>
            </w:r>
            <w:r w:rsidR="00955CD3">
              <w:rPr>
                <w:sz w:val="22"/>
              </w:rPr>
              <w:t>ый</w:t>
            </w:r>
            <w:r w:rsidR="00F87425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в упаковке </w:t>
            </w:r>
            <w:r w:rsidR="00955CD3">
              <w:rPr>
                <w:sz w:val="22"/>
              </w:rPr>
              <w:t>12</w:t>
            </w:r>
            <w:r w:rsidR="005E56AB">
              <w:rPr>
                <w:sz w:val="22"/>
              </w:rPr>
              <w:t>0</w:t>
            </w:r>
            <w:r w:rsidRPr="00C50E02">
              <w:rPr>
                <w:sz w:val="22"/>
              </w:rPr>
              <w:t xml:space="preserve"> грамм</w:t>
            </w:r>
            <w:r w:rsidR="00955CD3">
              <w:rPr>
                <w:sz w:val="22"/>
              </w:rPr>
              <w:t xml:space="preserve">, </w:t>
            </w:r>
            <w:r w:rsidR="00DB1F29">
              <w:rPr>
                <w:sz w:val="22"/>
              </w:rPr>
              <w:t>в</w:t>
            </w:r>
            <w:r w:rsidR="00F87425" w:rsidRPr="00DB1F29">
              <w:rPr>
                <w:sz w:val="22"/>
              </w:rPr>
              <w:t>кладыва</w:t>
            </w:r>
            <w:r w:rsidR="006D22EC">
              <w:rPr>
                <w:sz w:val="22"/>
              </w:rPr>
              <w:t xml:space="preserve">ется </w:t>
            </w:r>
            <w:r w:rsidR="00F87425" w:rsidRPr="00DB1F29">
              <w:rPr>
                <w:sz w:val="22"/>
              </w:rPr>
              <w:t>магнит.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    Контроль над проведением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r w:rsidR="005E56AB">
              <w:rPr>
                <w:sz w:val="22"/>
              </w:rPr>
              <w:t xml:space="preserve">Найди </w:t>
            </w:r>
            <w:r w:rsidR="00F87425">
              <w:rPr>
                <w:sz w:val="22"/>
              </w:rPr>
              <w:t>магнит в пачке</w:t>
            </w:r>
            <w:r w:rsidRPr="00927D18">
              <w:rPr>
                <w:sz w:val="22"/>
              </w:rPr>
              <w:t>»</w:t>
            </w:r>
            <w:r w:rsidRPr="00C50E02">
              <w:rPr>
                <w:sz w:val="22"/>
              </w:rPr>
              <w:t xml:space="preserve"> и соблюдение настоящих условий </w:t>
            </w:r>
            <w:r w:rsidR="00771260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осуществляет Организатор.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ВНИМАНИЕ! Призы вложены не во все упаковки продукции. Наличие или отсутствие приза в упаковке до вскрытия упаковки определить нельзя.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Участники </w:t>
            </w:r>
            <w:r w:rsidR="008F4F96" w:rsidRPr="00C50E02">
              <w:rPr>
                <w:sz w:val="22"/>
              </w:rPr>
              <w:t>Акции,</w:t>
            </w:r>
            <w:r w:rsidRPr="00C50E02">
              <w:rPr>
                <w:sz w:val="22"/>
              </w:rPr>
              <w:t xml:space="preserve"> нашедшие в упаковке приз</w:t>
            </w:r>
            <w:r w:rsidR="00B80095">
              <w:rPr>
                <w:sz w:val="22"/>
              </w:rPr>
              <w:t>,</w:t>
            </w:r>
            <w:r w:rsidRPr="00C50E02">
              <w:rPr>
                <w:sz w:val="22"/>
              </w:rPr>
              <w:t xml:space="preserve"> становятся его обладателями автоматически.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7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Порядок и сроки получения выигрышей: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D80EC3" w:rsidP="00927D18">
            <w:pPr>
              <w:pStyle w:val="21"/>
              <w:tabs>
                <w:tab w:val="left" w:pos="31"/>
              </w:tabs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1) </w:t>
            </w:r>
            <w:r w:rsidR="009E1E91" w:rsidRPr="00C50E02">
              <w:rPr>
                <w:sz w:val="22"/>
              </w:rPr>
              <w:t>Участники получают право собственности на призы одновременно с покупкой продукции (в случае, если в упаковке продукции содержится приз).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4) В </w:t>
            </w:r>
            <w:proofErr w:type="gramStart"/>
            <w:r w:rsidRPr="00C50E02">
              <w:rPr>
                <w:sz w:val="22"/>
              </w:rPr>
              <w:t>случае</w:t>
            </w:r>
            <w:proofErr w:type="gramEnd"/>
            <w:r w:rsidR="004F3ECA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приобретения потребителем у третьих лиц (розничных продавцов) упаковок продукции, содержащих призы, по окончании срока проведения акции, приз не возвращается компании и безвозмездно остается у потребителя. 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</w:p>
        </w:tc>
      </w:tr>
      <w:tr w:rsidR="009E1E91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7250A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8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Порядок информирования участников </w:t>
            </w:r>
            <w:r w:rsidR="007250A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 xml:space="preserve"> об условиях этой лотереи: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Информирование участников об условиях </w:t>
            </w:r>
            <w:r w:rsidR="007250A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будет осуществляться: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1) На упаковке товара </w:t>
            </w:r>
            <w:r w:rsidR="000234B3" w:rsidRPr="00C50E02">
              <w:rPr>
                <w:sz w:val="22"/>
              </w:rPr>
              <w:t xml:space="preserve">размещается рекламная </w:t>
            </w:r>
            <w:r w:rsidR="00DA5020" w:rsidRPr="00C50E02">
              <w:rPr>
                <w:sz w:val="22"/>
              </w:rPr>
              <w:t>информация</w:t>
            </w:r>
            <w:r w:rsidRPr="00C50E02">
              <w:rPr>
                <w:sz w:val="22"/>
              </w:rPr>
              <w:t xml:space="preserve"> с краткими описаниями </w:t>
            </w:r>
            <w:r w:rsidR="007250A6" w:rsidRPr="00C50E02">
              <w:rPr>
                <w:sz w:val="22"/>
              </w:rPr>
              <w:t>Акции</w:t>
            </w:r>
            <w:r w:rsidR="00DB1F29">
              <w:rPr>
                <w:sz w:val="22"/>
              </w:rPr>
              <w:t>, которая</w:t>
            </w:r>
            <w:r w:rsidRPr="00C50E02">
              <w:rPr>
                <w:sz w:val="22"/>
              </w:rPr>
              <w:t xml:space="preserve"> поступит в продажу в день начала </w:t>
            </w:r>
            <w:r w:rsidR="007250A6" w:rsidRPr="00C50E02">
              <w:rPr>
                <w:sz w:val="22"/>
              </w:rPr>
              <w:t>Акции.</w:t>
            </w:r>
          </w:p>
          <w:p w:rsidR="007250A6" w:rsidRPr="00C50E02" w:rsidRDefault="007250A6" w:rsidP="00927D18">
            <w:pPr>
              <w:pStyle w:val="21"/>
              <w:rPr>
                <w:sz w:val="22"/>
              </w:rPr>
            </w:pPr>
          </w:p>
          <w:p w:rsidR="009E1E91" w:rsidRDefault="006923AE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>2) И</w:t>
            </w:r>
            <w:r w:rsidR="009E1E91" w:rsidRPr="00C50E02">
              <w:rPr>
                <w:sz w:val="22"/>
              </w:rPr>
              <w:t xml:space="preserve">нформация об условиях </w:t>
            </w:r>
            <w:r w:rsidR="007F34AF" w:rsidRPr="00C50E02">
              <w:rPr>
                <w:sz w:val="22"/>
              </w:rPr>
              <w:t>акции</w:t>
            </w:r>
            <w:r w:rsidR="009E1E91" w:rsidRPr="00C50E02">
              <w:rPr>
                <w:sz w:val="22"/>
              </w:rPr>
              <w:t xml:space="preserve"> будет размещена  на Интернет сайте Компании </w:t>
            </w:r>
            <w:hyperlink r:id="rId5" w:history="1">
              <w:r w:rsidR="009E1E91" w:rsidRPr="00C50E02">
                <w:rPr>
                  <w:rStyle w:val="a3"/>
                </w:rPr>
                <w:t>www.oreh.ru</w:t>
              </w:r>
            </w:hyperlink>
            <w:r w:rsidR="009E1E91" w:rsidRPr="00C50E02">
              <w:rPr>
                <w:sz w:val="22"/>
              </w:rPr>
              <w:t>.</w:t>
            </w:r>
          </w:p>
          <w:p w:rsidR="009E1E91" w:rsidRDefault="009E1E91" w:rsidP="00927D18">
            <w:pPr>
              <w:pStyle w:val="21"/>
              <w:rPr>
                <w:sz w:val="22"/>
              </w:rPr>
            </w:pPr>
          </w:p>
          <w:p w:rsidR="009E1E91" w:rsidRDefault="009E1E91" w:rsidP="00927D18">
            <w:pPr>
              <w:pStyle w:val="21"/>
              <w:rPr>
                <w:sz w:val="22"/>
              </w:rPr>
            </w:pPr>
          </w:p>
        </w:tc>
      </w:tr>
    </w:tbl>
    <w:p w:rsidR="009E1E91" w:rsidRDefault="009E1E91">
      <w:r>
        <w:tab/>
      </w:r>
      <w:r>
        <w:tab/>
      </w:r>
      <w:r>
        <w:tab/>
      </w:r>
    </w:p>
    <w:p w:rsidR="009E1E91" w:rsidRDefault="009E1E91"/>
    <w:p w:rsidR="009E1E91" w:rsidRDefault="009E1E91"/>
    <w:p w:rsidR="009E1E91" w:rsidRPr="00A4630C" w:rsidRDefault="009E1E91">
      <w:pPr>
        <w:rPr>
          <w:i/>
          <w:sz w:val="24"/>
          <w:szCs w:val="24"/>
          <w:u w:val="single"/>
        </w:rPr>
      </w:pPr>
    </w:p>
    <w:p w:rsidR="009E1E91" w:rsidRPr="00A4630C" w:rsidRDefault="009E1E91">
      <w:pPr>
        <w:rPr>
          <w:i/>
          <w:sz w:val="24"/>
          <w:szCs w:val="24"/>
          <w:u w:val="single"/>
        </w:rPr>
      </w:pPr>
    </w:p>
    <w:sectPr w:rsidR="009E1E91" w:rsidRPr="00A4630C" w:rsidSect="007973D9">
      <w:footnotePr>
        <w:pos w:val="beneathText"/>
      </w:footnotePr>
      <w:pgSz w:w="11905" w:h="16837"/>
      <w:pgMar w:top="719" w:right="1134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  <w:sz w:val="16"/>
        <w:szCs w:val="16"/>
      </w:rPr>
    </w:lvl>
  </w:abstractNum>
  <w:abstractNum w:abstractNumId="6">
    <w:nsid w:val="127C5029"/>
    <w:multiLevelType w:val="hybridMultilevel"/>
    <w:tmpl w:val="CF66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CA3"/>
    <w:multiLevelType w:val="hybridMultilevel"/>
    <w:tmpl w:val="721282DE"/>
    <w:lvl w:ilvl="0" w:tplc="DE8C4E3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8543E6"/>
    <w:multiLevelType w:val="hybridMultilevel"/>
    <w:tmpl w:val="CF66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E736D"/>
    <w:multiLevelType w:val="singleLevel"/>
    <w:tmpl w:val="E5A0DA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>
    <w:nsid w:val="7EFD718A"/>
    <w:multiLevelType w:val="hybridMultilevel"/>
    <w:tmpl w:val="721282DE"/>
    <w:lvl w:ilvl="0" w:tplc="DE8C4E3A">
      <w:start w:val="1"/>
      <w:numFmt w:val="decimal"/>
      <w:lvlText w:val="%1)"/>
      <w:lvlJc w:val="left"/>
      <w:pPr>
        <w:ind w:left="75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/>
  <w:rsids>
    <w:rsidRoot w:val="005B0C20"/>
    <w:rsid w:val="00017D7C"/>
    <w:rsid w:val="000234B3"/>
    <w:rsid w:val="00025A70"/>
    <w:rsid w:val="0003506D"/>
    <w:rsid w:val="000438FC"/>
    <w:rsid w:val="00047D6D"/>
    <w:rsid w:val="00054D58"/>
    <w:rsid w:val="00075A36"/>
    <w:rsid w:val="000814BC"/>
    <w:rsid w:val="00083599"/>
    <w:rsid w:val="000B2A34"/>
    <w:rsid w:val="000E6386"/>
    <w:rsid w:val="000F1091"/>
    <w:rsid w:val="000F556B"/>
    <w:rsid w:val="00106375"/>
    <w:rsid w:val="00110A4A"/>
    <w:rsid w:val="00157313"/>
    <w:rsid w:val="001A5D78"/>
    <w:rsid w:val="001A5FC7"/>
    <w:rsid w:val="001B6454"/>
    <w:rsid w:val="001E423A"/>
    <w:rsid w:val="00226DC8"/>
    <w:rsid w:val="00226DEC"/>
    <w:rsid w:val="00230AFD"/>
    <w:rsid w:val="00232E8F"/>
    <w:rsid w:val="00243CBC"/>
    <w:rsid w:val="00296CC4"/>
    <w:rsid w:val="002B0930"/>
    <w:rsid w:val="002B0B20"/>
    <w:rsid w:val="002B20A7"/>
    <w:rsid w:val="002B713C"/>
    <w:rsid w:val="002D6958"/>
    <w:rsid w:val="002E3D4A"/>
    <w:rsid w:val="002F3535"/>
    <w:rsid w:val="00304C47"/>
    <w:rsid w:val="00307C32"/>
    <w:rsid w:val="00331F5C"/>
    <w:rsid w:val="003509CE"/>
    <w:rsid w:val="0036192E"/>
    <w:rsid w:val="00361C52"/>
    <w:rsid w:val="0037178F"/>
    <w:rsid w:val="003726BB"/>
    <w:rsid w:val="003809D5"/>
    <w:rsid w:val="003C6482"/>
    <w:rsid w:val="003F6ED6"/>
    <w:rsid w:val="004033BF"/>
    <w:rsid w:val="00404B5A"/>
    <w:rsid w:val="004054C7"/>
    <w:rsid w:val="004250FD"/>
    <w:rsid w:val="00451F85"/>
    <w:rsid w:val="004607E6"/>
    <w:rsid w:val="004636DC"/>
    <w:rsid w:val="0047308D"/>
    <w:rsid w:val="00494183"/>
    <w:rsid w:val="004B5D0A"/>
    <w:rsid w:val="004F3ECA"/>
    <w:rsid w:val="00502C4D"/>
    <w:rsid w:val="00554351"/>
    <w:rsid w:val="00561221"/>
    <w:rsid w:val="00574B13"/>
    <w:rsid w:val="00575FD7"/>
    <w:rsid w:val="00590412"/>
    <w:rsid w:val="00595DEA"/>
    <w:rsid w:val="005B0C20"/>
    <w:rsid w:val="005B0EBF"/>
    <w:rsid w:val="005C56B5"/>
    <w:rsid w:val="005D3212"/>
    <w:rsid w:val="005E56AB"/>
    <w:rsid w:val="005E77EB"/>
    <w:rsid w:val="00612B21"/>
    <w:rsid w:val="00616F23"/>
    <w:rsid w:val="006223F7"/>
    <w:rsid w:val="00653E8B"/>
    <w:rsid w:val="006713FE"/>
    <w:rsid w:val="00674056"/>
    <w:rsid w:val="006923AE"/>
    <w:rsid w:val="00694317"/>
    <w:rsid w:val="006943A9"/>
    <w:rsid w:val="006B08D0"/>
    <w:rsid w:val="006D22EC"/>
    <w:rsid w:val="006D4E5C"/>
    <w:rsid w:val="006E0EBB"/>
    <w:rsid w:val="006E51C7"/>
    <w:rsid w:val="006F403E"/>
    <w:rsid w:val="007022EF"/>
    <w:rsid w:val="007250A6"/>
    <w:rsid w:val="00765CA9"/>
    <w:rsid w:val="00771260"/>
    <w:rsid w:val="00775B1A"/>
    <w:rsid w:val="007973D9"/>
    <w:rsid w:val="007B098E"/>
    <w:rsid w:val="007D3571"/>
    <w:rsid w:val="007D473A"/>
    <w:rsid w:val="007F34AF"/>
    <w:rsid w:val="00803D79"/>
    <w:rsid w:val="00822FF3"/>
    <w:rsid w:val="00842F06"/>
    <w:rsid w:val="008A68EF"/>
    <w:rsid w:val="008F4F96"/>
    <w:rsid w:val="00906890"/>
    <w:rsid w:val="0091119B"/>
    <w:rsid w:val="00913FCB"/>
    <w:rsid w:val="00920372"/>
    <w:rsid w:val="00927D18"/>
    <w:rsid w:val="00932D3C"/>
    <w:rsid w:val="009376AE"/>
    <w:rsid w:val="00942ECF"/>
    <w:rsid w:val="009442BD"/>
    <w:rsid w:val="00955CD3"/>
    <w:rsid w:val="00971F07"/>
    <w:rsid w:val="009742C8"/>
    <w:rsid w:val="00987BD5"/>
    <w:rsid w:val="00997016"/>
    <w:rsid w:val="009C3799"/>
    <w:rsid w:val="009D2B31"/>
    <w:rsid w:val="009D4158"/>
    <w:rsid w:val="009D6556"/>
    <w:rsid w:val="009E1E91"/>
    <w:rsid w:val="009F067E"/>
    <w:rsid w:val="00A14840"/>
    <w:rsid w:val="00A352C2"/>
    <w:rsid w:val="00A4630C"/>
    <w:rsid w:val="00A618D2"/>
    <w:rsid w:val="00A71E0C"/>
    <w:rsid w:val="00A74FDC"/>
    <w:rsid w:val="00A75BB1"/>
    <w:rsid w:val="00A95070"/>
    <w:rsid w:val="00AA1BD0"/>
    <w:rsid w:val="00AB4013"/>
    <w:rsid w:val="00AB7154"/>
    <w:rsid w:val="00AD4DBE"/>
    <w:rsid w:val="00AE2996"/>
    <w:rsid w:val="00B225BC"/>
    <w:rsid w:val="00B24057"/>
    <w:rsid w:val="00B42904"/>
    <w:rsid w:val="00B80095"/>
    <w:rsid w:val="00B85488"/>
    <w:rsid w:val="00BC3A52"/>
    <w:rsid w:val="00BE6C76"/>
    <w:rsid w:val="00C4294A"/>
    <w:rsid w:val="00C50E02"/>
    <w:rsid w:val="00C70871"/>
    <w:rsid w:val="00CA1DB8"/>
    <w:rsid w:val="00CB24DC"/>
    <w:rsid w:val="00CD1495"/>
    <w:rsid w:val="00CD2AB0"/>
    <w:rsid w:val="00D018AD"/>
    <w:rsid w:val="00D73577"/>
    <w:rsid w:val="00D77BF4"/>
    <w:rsid w:val="00D80EC3"/>
    <w:rsid w:val="00DA5020"/>
    <w:rsid w:val="00DB1F29"/>
    <w:rsid w:val="00DB20B1"/>
    <w:rsid w:val="00DD06D8"/>
    <w:rsid w:val="00E225CC"/>
    <w:rsid w:val="00E534B7"/>
    <w:rsid w:val="00EC6870"/>
    <w:rsid w:val="00ED2FA2"/>
    <w:rsid w:val="00ED5CD7"/>
    <w:rsid w:val="00EF3AF8"/>
    <w:rsid w:val="00EF6525"/>
    <w:rsid w:val="00F10635"/>
    <w:rsid w:val="00F10824"/>
    <w:rsid w:val="00F16762"/>
    <w:rsid w:val="00F24E39"/>
    <w:rsid w:val="00F26CFD"/>
    <w:rsid w:val="00F46F41"/>
    <w:rsid w:val="00F47D13"/>
    <w:rsid w:val="00F73226"/>
    <w:rsid w:val="00F87425"/>
    <w:rsid w:val="00F94BAF"/>
    <w:rsid w:val="00FD3E1B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3D9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7973D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7973D9"/>
    <w:rPr>
      <w:rFonts w:ascii="StarSymbol" w:hAnsi="StarSymbol"/>
    </w:rPr>
  </w:style>
  <w:style w:type="character" w:customStyle="1" w:styleId="WW8Num6z0">
    <w:name w:val="WW8Num6z0"/>
    <w:rsid w:val="007973D9"/>
    <w:rPr>
      <w:rFonts w:ascii="Symbol" w:hAnsi="Symbol"/>
      <w:sz w:val="16"/>
      <w:szCs w:val="16"/>
    </w:rPr>
  </w:style>
  <w:style w:type="character" w:customStyle="1" w:styleId="Absatz-Standardschriftart">
    <w:name w:val="Absatz-Standardschriftart"/>
    <w:rsid w:val="007973D9"/>
  </w:style>
  <w:style w:type="character" w:customStyle="1" w:styleId="WW-Absatz-Standardschriftart">
    <w:name w:val="WW-Absatz-Standardschriftart"/>
    <w:rsid w:val="007973D9"/>
  </w:style>
  <w:style w:type="character" w:customStyle="1" w:styleId="WW-Absatz-Standardschriftart1">
    <w:name w:val="WW-Absatz-Standardschriftart1"/>
    <w:rsid w:val="007973D9"/>
  </w:style>
  <w:style w:type="character" w:customStyle="1" w:styleId="WW-Absatz-Standardschriftart11">
    <w:name w:val="WW-Absatz-Standardschriftart11"/>
    <w:rsid w:val="007973D9"/>
  </w:style>
  <w:style w:type="character" w:customStyle="1" w:styleId="WW-Absatz-Standardschriftart111">
    <w:name w:val="WW-Absatz-Standardschriftart111"/>
    <w:rsid w:val="007973D9"/>
  </w:style>
  <w:style w:type="character" w:customStyle="1" w:styleId="WW-Absatz-Standardschriftart1111">
    <w:name w:val="WW-Absatz-Standardschriftart1111"/>
    <w:rsid w:val="007973D9"/>
  </w:style>
  <w:style w:type="character" w:customStyle="1" w:styleId="WW-Absatz-Standardschriftart11111">
    <w:name w:val="WW-Absatz-Standardschriftart11111"/>
    <w:rsid w:val="007973D9"/>
  </w:style>
  <w:style w:type="character" w:customStyle="1" w:styleId="WW-Absatz-Standardschriftart111111">
    <w:name w:val="WW-Absatz-Standardschriftart111111"/>
    <w:rsid w:val="007973D9"/>
  </w:style>
  <w:style w:type="character" w:customStyle="1" w:styleId="WW8Num7z0">
    <w:name w:val="WW8Num7z0"/>
    <w:rsid w:val="007973D9"/>
    <w:rPr>
      <w:rFonts w:ascii="Symbol" w:hAnsi="Symbol"/>
      <w:sz w:val="16"/>
      <w:szCs w:val="16"/>
    </w:rPr>
  </w:style>
  <w:style w:type="character" w:customStyle="1" w:styleId="WW8Num7z1">
    <w:name w:val="WW8Num7z1"/>
    <w:rsid w:val="007973D9"/>
    <w:rPr>
      <w:b/>
      <w:i w:val="0"/>
      <w:sz w:val="24"/>
      <w:szCs w:val="24"/>
    </w:rPr>
  </w:style>
  <w:style w:type="character" w:customStyle="1" w:styleId="WW8Num7z2">
    <w:name w:val="WW8Num7z2"/>
    <w:rsid w:val="007973D9"/>
    <w:rPr>
      <w:rFonts w:ascii="Wingdings" w:hAnsi="Wingdings"/>
    </w:rPr>
  </w:style>
  <w:style w:type="character" w:customStyle="1" w:styleId="WW8Num7z3">
    <w:name w:val="WW8Num7z3"/>
    <w:rsid w:val="007973D9"/>
    <w:rPr>
      <w:rFonts w:ascii="Symbol" w:hAnsi="Symbol"/>
    </w:rPr>
  </w:style>
  <w:style w:type="character" w:customStyle="1" w:styleId="WW8Num7z4">
    <w:name w:val="WW8Num7z4"/>
    <w:rsid w:val="007973D9"/>
    <w:rPr>
      <w:rFonts w:ascii="Courier New" w:hAnsi="Courier New" w:cs="Courier New"/>
    </w:rPr>
  </w:style>
  <w:style w:type="character" w:customStyle="1" w:styleId="1">
    <w:name w:val="Основной шрифт абзаца1"/>
    <w:rsid w:val="007973D9"/>
  </w:style>
  <w:style w:type="character" w:styleId="a3">
    <w:name w:val="Hyperlink"/>
    <w:basedOn w:val="1"/>
    <w:rsid w:val="007973D9"/>
    <w:rPr>
      <w:color w:val="0000FF"/>
      <w:u w:val="single"/>
    </w:rPr>
  </w:style>
  <w:style w:type="character" w:styleId="a4">
    <w:name w:val="Emphasis"/>
    <w:basedOn w:val="1"/>
    <w:qFormat/>
    <w:rsid w:val="007973D9"/>
    <w:rPr>
      <w:i/>
      <w:iCs/>
    </w:rPr>
  </w:style>
  <w:style w:type="paragraph" w:customStyle="1" w:styleId="a5">
    <w:name w:val="Заголовок"/>
    <w:basedOn w:val="a"/>
    <w:next w:val="a6"/>
    <w:rsid w:val="007973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973D9"/>
    <w:pPr>
      <w:jc w:val="center"/>
    </w:pPr>
    <w:rPr>
      <w:b/>
      <w:sz w:val="28"/>
    </w:rPr>
  </w:style>
  <w:style w:type="paragraph" w:styleId="a7">
    <w:name w:val="List"/>
    <w:basedOn w:val="a6"/>
    <w:rsid w:val="007973D9"/>
    <w:rPr>
      <w:rFonts w:ascii="Arial" w:hAnsi="Arial" w:cs="Tahoma"/>
    </w:rPr>
  </w:style>
  <w:style w:type="paragraph" w:customStyle="1" w:styleId="10">
    <w:name w:val="Название1"/>
    <w:basedOn w:val="a"/>
    <w:rsid w:val="007973D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7973D9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7973D9"/>
    <w:rPr>
      <w:sz w:val="24"/>
    </w:rPr>
  </w:style>
  <w:style w:type="paragraph" w:customStyle="1" w:styleId="a8">
    <w:name w:val="Содержимое таблицы"/>
    <w:basedOn w:val="a"/>
    <w:rsid w:val="007973D9"/>
    <w:pPr>
      <w:suppressLineNumbers/>
    </w:pPr>
  </w:style>
  <w:style w:type="paragraph" w:customStyle="1" w:styleId="a9">
    <w:name w:val="Заголовок таблицы"/>
    <w:basedOn w:val="a8"/>
    <w:rsid w:val="007973D9"/>
    <w:pPr>
      <w:jc w:val="center"/>
    </w:pPr>
    <w:rPr>
      <w:b/>
      <w:bCs/>
    </w:rPr>
  </w:style>
  <w:style w:type="paragraph" w:styleId="aa">
    <w:name w:val="Balloon Text"/>
    <w:basedOn w:val="a"/>
    <w:semiHidden/>
    <w:rsid w:val="002B0B2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71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15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«Утверждаю»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ООО "Московская Ореховая Компания"</Company>
  <LinksUpToDate>false</LinksUpToDate>
  <CharactersWithSpaces>3765</CharactersWithSpaces>
  <SharedDoc>false</SharedDoc>
  <HLinks>
    <vt:vector size="6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http://www.oreh.ru/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savina</dc:creator>
  <cp:keywords/>
  <cp:lastModifiedBy>Olesya</cp:lastModifiedBy>
  <cp:revision>8</cp:revision>
  <cp:lastPrinted>2019-05-14T11:52:00Z</cp:lastPrinted>
  <dcterms:created xsi:type="dcterms:W3CDTF">2019-03-22T09:55:00Z</dcterms:created>
  <dcterms:modified xsi:type="dcterms:W3CDTF">2019-05-14T12:33:00Z</dcterms:modified>
</cp:coreProperties>
</file>